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E7EB4" w14:textId="77777777" w:rsidR="0015297D" w:rsidRPr="0015297D" w:rsidRDefault="0015297D" w:rsidP="0015297D">
      <w:pPr>
        <w:spacing w:after="0" w:line="240" w:lineRule="auto"/>
        <w:jc w:val="center"/>
        <w:rPr>
          <w:rFonts w:eastAsia="Times New Roman" w:cstheme="minorHAnsi"/>
          <w:b/>
          <w:bCs/>
          <w:sz w:val="16"/>
          <w:szCs w:val="16"/>
        </w:rPr>
      </w:pPr>
      <w:bookmarkStart w:id="0" w:name="_GoBack"/>
      <w:bookmarkEnd w:id="0"/>
    </w:p>
    <w:p w14:paraId="712F6860" w14:textId="00CF08A1" w:rsidR="007D5ABC" w:rsidRPr="0015297D" w:rsidRDefault="10BD5C98" w:rsidP="10BD5C98">
      <w:pPr>
        <w:spacing w:after="0" w:line="240" w:lineRule="auto"/>
        <w:jc w:val="center"/>
        <w:rPr>
          <w:rFonts w:eastAsia="Times New Roman"/>
          <w:b/>
          <w:bCs/>
          <w:sz w:val="28"/>
          <w:szCs w:val="28"/>
        </w:rPr>
      </w:pPr>
      <w:r w:rsidRPr="10BD5C98">
        <w:rPr>
          <w:rFonts w:eastAsia="Times New Roman"/>
          <w:b/>
          <w:bCs/>
          <w:sz w:val="28"/>
          <w:szCs w:val="28"/>
        </w:rPr>
        <w:t>Office Policies</w:t>
      </w:r>
    </w:p>
    <w:p w14:paraId="42C4126D" w14:textId="4028FD63" w:rsidR="00D73616" w:rsidRPr="007D5ABC" w:rsidRDefault="0FC2500C" w:rsidP="0FC2500C">
      <w:pPr>
        <w:spacing w:before="100" w:beforeAutospacing="1" w:after="100" w:afterAutospacing="1" w:line="240" w:lineRule="auto"/>
        <w:rPr>
          <w:rFonts w:eastAsia="Times New Roman"/>
          <w:i/>
          <w:iCs/>
          <w:sz w:val="24"/>
          <w:szCs w:val="24"/>
        </w:rPr>
      </w:pPr>
      <w:r w:rsidRPr="0FC2500C">
        <w:rPr>
          <w:rFonts w:eastAsia="Times New Roman"/>
          <w:b/>
          <w:bCs/>
          <w:sz w:val="24"/>
          <w:szCs w:val="24"/>
        </w:rPr>
        <w:t xml:space="preserve">Appointments, Cancellations and No-Shows. </w:t>
      </w:r>
      <w:r w:rsidRPr="0FC2500C">
        <w:rPr>
          <w:rFonts w:eastAsia="Times New Roman"/>
          <w:sz w:val="24"/>
          <w:szCs w:val="24"/>
        </w:rPr>
        <w:t xml:space="preserve">All patients </w:t>
      </w:r>
      <w:r w:rsidRPr="0FC2500C">
        <w:rPr>
          <w:rFonts w:eastAsia="Times New Roman"/>
          <w:b/>
          <w:bCs/>
          <w:sz w:val="24"/>
          <w:szCs w:val="24"/>
        </w:rPr>
        <w:t xml:space="preserve">must </w:t>
      </w:r>
      <w:r w:rsidRPr="0FC2500C">
        <w:rPr>
          <w:rFonts w:eastAsia="Times New Roman"/>
          <w:sz w:val="24"/>
          <w:szCs w:val="24"/>
        </w:rPr>
        <w:t xml:space="preserve">have a referral from their primary care provider and must have ongoing routine care with this provider. Appointments are generally scheduled Monday through Friday from 8:30am – 5:00pm. If you are unable to keep an appointment, please notify the office as soon as possible, preferably 24 hours prior to the appointment. This courtesy allows us to give appointments to another patient.  New patients must arrive at least 30 minutes prior to their first appointment </w:t>
      </w:r>
      <w:proofErr w:type="gramStart"/>
      <w:r w:rsidRPr="0FC2500C">
        <w:rPr>
          <w:rFonts w:eastAsia="Times New Roman"/>
          <w:sz w:val="24"/>
          <w:szCs w:val="24"/>
        </w:rPr>
        <w:t>in order to</w:t>
      </w:r>
      <w:proofErr w:type="gramEnd"/>
      <w:r w:rsidRPr="0FC2500C">
        <w:rPr>
          <w:rFonts w:eastAsia="Times New Roman"/>
          <w:sz w:val="24"/>
          <w:szCs w:val="24"/>
        </w:rPr>
        <w:t xml:space="preserve"> complete the necessary paperwork. A “no-show” is someone who misses an appointment without canceling prior to the scheduled appointment time. </w:t>
      </w:r>
      <w:r w:rsidRPr="0FC2500C">
        <w:rPr>
          <w:rFonts w:eastAsia="Times New Roman"/>
          <w:i/>
          <w:iCs/>
          <w:sz w:val="24"/>
          <w:szCs w:val="24"/>
        </w:rPr>
        <w:t>After a “no-show”, you will be billed $25 to be paid PRIOR to being scheduled for your next appointment.</w:t>
      </w:r>
    </w:p>
    <w:p w14:paraId="7703BAA2" w14:textId="77777777" w:rsidR="00D73616" w:rsidRDefault="0FC2500C" w:rsidP="0FC2500C">
      <w:pPr>
        <w:spacing w:before="100" w:beforeAutospacing="1" w:after="100" w:afterAutospacing="1" w:line="240" w:lineRule="auto"/>
        <w:rPr>
          <w:rFonts w:eastAsia="Times New Roman"/>
          <w:sz w:val="24"/>
          <w:szCs w:val="24"/>
        </w:rPr>
      </w:pPr>
      <w:r w:rsidRPr="0FC2500C">
        <w:rPr>
          <w:rFonts w:eastAsia="Times New Roman"/>
          <w:b/>
          <w:bCs/>
          <w:sz w:val="24"/>
          <w:szCs w:val="24"/>
        </w:rPr>
        <w:t xml:space="preserve">After </w:t>
      </w:r>
      <w:proofErr w:type="spellStart"/>
      <w:r w:rsidRPr="0FC2500C">
        <w:rPr>
          <w:rFonts w:eastAsia="Times New Roman"/>
          <w:b/>
          <w:bCs/>
          <w:sz w:val="24"/>
          <w:szCs w:val="24"/>
        </w:rPr>
        <w:t>Hours</w:t>
      </w:r>
      <w:proofErr w:type="spellEnd"/>
      <w:r w:rsidRPr="0FC2500C">
        <w:rPr>
          <w:rFonts w:eastAsia="Times New Roman"/>
          <w:b/>
          <w:bCs/>
          <w:sz w:val="24"/>
          <w:szCs w:val="24"/>
        </w:rPr>
        <w:t xml:space="preserve"> Needs.</w:t>
      </w:r>
      <w:r w:rsidRPr="0FC2500C">
        <w:rPr>
          <w:rFonts w:eastAsia="Times New Roman"/>
          <w:sz w:val="24"/>
          <w:szCs w:val="24"/>
        </w:rPr>
        <w:t xml:space="preserve"> </w:t>
      </w:r>
      <w:r w:rsidRPr="0FC2500C">
        <w:rPr>
          <w:rFonts w:eastAsia="Times New Roman"/>
          <w:b/>
          <w:bCs/>
          <w:sz w:val="24"/>
          <w:szCs w:val="24"/>
        </w:rPr>
        <w:t>We do not offer after hours, weekend, or holiday on-call services. If you have emergent or urgent needs after hours, over the weekend, or holidays, please call 911 or go to the Emergency Department. If you have non-emergent needs, please contact your primary care provider.</w:t>
      </w:r>
    </w:p>
    <w:p w14:paraId="651BCD4A" w14:textId="77777777" w:rsidR="00D73616" w:rsidRPr="007D5ABC" w:rsidRDefault="10BD5C98" w:rsidP="10BD5C98">
      <w:pPr>
        <w:spacing w:before="100" w:beforeAutospacing="1" w:after="100" w:afterAutospacing="1" w:line="240" w:lineRule="auto"/>
        <w:rPr>
          <w:rFonts w:eastAsia="Times New Roman"/>
          <w:b/>
          <w:bCs/>
          <w:sz w:val="24"/>
          <w:szCs w:val="24"/>
        </w:rPr>
      </w:pPr>
      <w:r w:rsidRPr="10BD5C98">
        <w:rPr>
          <w:rFonts w:eastAsia="Times New Roman"/>
          <w:b/>
          <w:bCs/>
          <w:sz w:val="24"/>
          <w:szCs w:val="24"/>
        </w:rPr>
        <w:t>Co-</w:t>
      </w:r>
      <w:proofErr w:type="gramStart"/>
      <w:r w:rsidRPr="10BD5C98">
        <w:rPr>
          <w:rFonts w:eastAsia="Times New Roman"/>
          <w:b/>
          <w:bCs/>
          <w:sz w:val="24"/>
          <w:szCs w:val="24"/>
        </w:rPr>
        <w:t>payments ,</w:t>
      </w:r>
      <w:proofErr w:type="gramEnd"/>
      <w:r w:rsidRPr="10BD5C98">
        <w:rPr>
          <w:rFonts w:eastAsia="Times New Roman"/>
          <w:b/>
          <w:bCs/>
          <w:sz w:val="24"/>
          <w:szCs w:val="24"/>
        </w:rPr>
        <w:t xml:space="preserve"> Deductibles and Non-Covered Services. </w:t>
      </w:r>
      <w:r w:rsidRPr="10BD5C98">
        <w:rPr>
          <w:rFonts w:eastAsia="Times New Roman"/>
          <w:sz w:val="24"/>
          <w:szCs w:val="24"/>
        </w:rPr>
        <w:t xml:space="preserve">You will be responsible for paying any claims that are not covered by your insurance.  Your insurance plan requires us to collect a copayment that will be requested at the time of service.  For your convenience, we accept cash, check and most credit cards.  </w:t>
      </w:r>
      <w:r w:rsidRPr="10BD5C98">
        <w:rPr>
          <w:rFonts w:eastAsia="Times New Roman"/>
          <w:b/>
          <w:bCs/>
          <w:sz w:val="24"/>
          <w:szCs w:val="24"/>
        </w:rPr>
        <w:t>Note that</w:t>
      </w:r>
      <w:r w:rsidRPr="10BD5C98">
        <w:rPr>
          <w:rFonts w:eastAsia="Times New Roman"/>
          <w:sz w:val="24"/>
          <w:szCs w:val="24"/>
        </w:rPr>
        <w:t xml:space="preserve"> </w:t>
      </w:r>
      <w:r w:rsidRPr="10BD5C98">
        <w:rPr>
          <w:rFonts w:eastAsia="Times New Roman"/>
          <w:b/>
          <w:bCs/>
          <w:sz w:val="24"/>
          <w:szCs w:val="24"/>
        </w:rPr>
        <w:t xml:space="preserve">Medicare does NOT pay for </w:t>
      </w:r>
      <w:proofErr w:type="gramStart"/>
      <w:r w:rsidRPr="10BD5C98">
        <w:rPr>
          <w:rFonts w:eastAsia="Times New Roman"/>
          <w:b/>
          <w:bCs/>
          <w:sz w:val="24"/>
          <w:szCs w:val="24"/>
        </w:rPr>
        <w:t>all of</w:t>
      </w:r>
      <w:proofErr w:type="gramEnd"/>
      <w:r w:rsidRPr="10BD5C98">
        <w:rPr>
          <w:rFonts w:eastAsia="Times New Roman"/>
          <w:b/>
          <w:bCs/>
          <w:sz w:val="24"/>
          <w:szCs w:val="24"/>
        </w:rPr>
        <w:t xml:space="preserve"> your health care costs.  When you receive an item or service that is NOT a Medicare benefit, you are responsible to pay for it at check-in. </w:t>
      </w:r>
      <w:r w:rsidRPr="10BD5C98">
        <w:rPr>
          <w:rFonts w:eastAsia="Times New Roman"/>
          <w:sz w:val="24"/>
          <w:szCs w:val="24"/>
        </w:rPr>
        <w:t>(If you have questions, please ask for the NEMB form-Notice of Exclusions from Medicare Benefits.)</w:t>
      </w:r>
    </w:p>
    <w:p w14:paraId="769F7435" w14:textId="5EF9A7EC" w:rsidR="00D73616" w:rsidRDefault="0FC2500C" w:rsidP="0FC2500C">
      <w:pPr>
        <w:spacing w:before="100" w:beforeAutospacing="1" w:after="100" w:afterAutospacing="1" w:line="240" w:lineRule="auto"/>
        <w:rPr>
          <w:rFonts w:eastAsia="Times New Roman"/>
          <w:sz w:val="24"/>
          <w:szCs w:val="24"/>
        </w:rPr>
      </w:pPr>
      <w:r w:rsidRPr="0FC2500C">
        <w:rPr>
          <w:rFonts w:eastAsia="Times New Roman"/>
          <w:b/>
          <w:bCs/>
          <w:sz w:val="24"/>
          <w:szCs w:val="24"/>
        </w:rPr>
        <w:t>Prescription Refills.</w:t>
      </w:r>
      <w:r w:rsidRPr="0FC2500C">
        <w:rPr>
          <w:rFonts w:eastAsia="Times New Roman"/>
          <w:sz w:val="24"/>
          <w:szCs w:val="24"/>
        </w:rPr>
        <w:t xml:space="preserve"> You must contact your pharmacy directly for more expedient prescription refills.  Please allow your pharmacy up to 72 hours to process your refill request as the pharmacist may need to check with your physician. </w:t>
      </w:r>
      <w:r w:rsidRPr="0FC2500C">
        <w:rPr>
          <w:rFonts w:eastAsia="Times New Roman"/>
          <w:b/>
          <w:bCs/>
          <w:sz w:val="24"/>
          <w:szCs w:val="24"/>
        </w:rPr>
        <w:t>Please note that prescriptions will not be refilled after 2:00pm, on weekends or holidays.</w:t>
      </w:r>
      <w:r w:rsidRPr="0FC2500C">
        <w:rPr>
          <w:rFonts w:eastAsia="Times New Roman"/>
          <w:sz w:val="24"/>
          <w:szCs w:val="24"/>
        </w:rPr>
        <w:t xml:space="preserve"> Some prescriptions cannot be refilled if you have not seen your physician within the last 6 months. When you are being seen by your physician, please remind him/her to refill your medications at the time of your visit. If you have mail order prescriptions, please allow 7-10 business days. </w:t>
      </w:r>
      <w:r w:rsidRPr="0FC2500C">
        <w:rPr>
          <w:rFonts w:eastAsia="Times New Roman"/>
          <w:b/>
          <w:bCs/>
          <w:sz w:val="24"/>
          <w:szCs w:val="24"/>
        </w:rPr>
        <w:t>Please note that we do not offer pain management services and do not prescribe most controlled substances, including opiate pain medications or benzodiazepines.</w:t>
      </w:r>
      <w:r w:rsidRPr="0FC2500C">
        <w:rPr>
          <w:rFonts w:eastAsia="Times New Roman"/>
          <w:sz w:val="24"/>
          <w:szCs w:val="24"/>
        </w:rPr>
        <w:t xml:space="preserve"> </w:t>
      </w:r>
    </w:p>
    <w:p w14:paraId="5E3A1DC6" w14:textId="77777777" w:rsidR="007D5ABC" w:rsidRDefault="10BD5C98" w:rsidP="10BD5C98">
      <w:pPr>
        <w:spacing w:before="100" w:beforeAutospacing="1" w:after="100" w:afterAutospacing="1" w:line="240" w:lineRule="auto"/>
        <w:rPr>
          <w:rFonts w:eastAsia="Times New Roman"/>
          <w:sz w:val="24"/>
          <w:szCs w:val="24"/>
        </w:rPr>
      </w:pPr>
      <w:r w:rsidRPr="10BD5C98">
        <w:rPr>
          <w:rFonts w:eastAsia="Times New Roman"/>
          <w:b/>
          <w:bCs/>
          <w:sz w:val="24"/>
          <w:szCs w:val="24"/>
        </w:rPr>
        <w:t>Laboratory and Test Results.</w:t>
      </w:r>
      <w:r w:rsidRPr="10BD5C98">
        <w:rPr>
          <w:rFonts w:eastAsia="Times New Roman"/>
          <w:sz w:val="24"/>
          <w:szCs w:val="24"/>
        </w:rPr>
        <w:t xml:space="preserve"> Your doctor must review all laboratory and imaging test results before they are released to the patient and filed in the chart. Ordinarily, non-emergent neurological imaging results will be discussed at your next follow-up visit. </w:t>
      </w:r>
    </w:p>
    <w:p w14:paraId="76950CF8" w14:textId="4292B3BC" w:rsidR="007D5ABC" w:rsidRDefault="0FC2500C" w:rsidP="0FC2500C">
      <w:pPr>
        <w:spacing w:before="100" w:beforeAutospacing="1" w:after="100" w:afterAutospacing="1" w:line="240" w:lineRule="auto"/>
        <w:rPr>
          <w:rFonts w:eastAsia="Times New Roman"/>
          <w:sz w:val="24"/>
          <w:szCs w:val="24"/>
        </w:rPr>
      </w:pPr>
      <w:r w:rsidRPr="0FC2500C">
        <w:rPr>
          <w:rFonts w:eastAsia="Times New Roman"/>
          <w:b/>
          <w:bCs/>
          <w:sz w:val="24"/>
          <w:szCs w:val="24"/>
        </w:rPr>
        <w:t>Medical Records.</w:t>
      </w:r>
      <w:r w:rsidRPr="0FC2500C">
        <w:rPr>
          <w:rFonts w:eastAsia="Times New Roman"/>
          <w:sz w:val="24"/>
          <w:szCs w:val="24"/>
        </w:rPr>
        <w:t xml:space="preserve"> Please note that requests for any health information cannot be processed without a signed Medical Record Release from the patient or legal representative. A fee may be charged for this service. Please allow up to 14 business days for your request to be processed.     </w:t>
      </w:r>
    </w:p>
    <w:p w14:paraId="4F1F7057" w14:textId="77777777" w:rsidR="00D0641C" w:rsidRPr="00D73616" w:rsidRDefault="10BD5C98" w:rsidP="10BD5C98">
      <w:pPr>
        <w:spacing w:before="100" w:beforeAutospacing="1" w:after="100" w:afterAutospacing="1" w:line="240" w:lineRule="auto"/>
        <w:rPr>
          <w:rFonts w:eastAsia="Times New Roman"/>
          <w:sz w:val="24"/>
          <w:szCs w:val="24"/>
        </w:rPr>
      </w:pPr>
      <w:r w:rsidRPr="10BD5C98">
        <w:rPr>
          <w:rFonts w:eastAsia="Times New Roman"/>
          <w:sz w:val="24"/>
          <w:szCs w:val="24"/>
        </w:rPr>
        <w:t>Patient Signature _____________________________________________     Date ______________________</w:t>
      </w:r>
    </w:p>
    <w:sectPr w:rsidR="00D0641C" w:rsidRPr="00D73616" w:rsidSect="007D5ABC">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18A2A" w14:textId="77777777" w:rsidR="00D96BD7" w:rsidRDefault="00D96BD7" w:rsidP="00255E19">
      <w:pPr>
        <w:spacing w:after="0" w:line="240" w:lineRule="auto"/>
      </w:pPr>
      <w:r>
        <w:separator/>
      </w:r>
    </w:p>
  </w:endnote>
  <w:endnote w:type="continuationSeparator" w:id="0">
    <w:p w14:paraId="7DE59084" w14:textId="77777777" w:rsidR="00D96BD7" w:rsidRDefault="00D96BD7" w:rsidP="00255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BA808" w14:textId="56B4BBD2" w:rsidR="006E53E9" w:rsidRDefault="10BD5C98" w:rsidP="006E53E9">
    <w:pPr>
      <w:pStyle w:val="Footer"/>
      <w:jc w:val="center"/>
    </w:pPr>
    <w:r>
      <w:t xml:space="preserve">1400 Dowell Springs Blvd, Suite 340 Knoxville, TN 37909 </w:t>
    </w:r>
  </w:p>
  <w:p w14:paraId="080A3485" w14:textId="498A56F7" w:rsidR="00D0641C" w:rsidRPr="006E53E9" w:rsidRDefault="10BD5C98" w:rsidP="006E53E9">
    <w:pPr>
      <w:pStyle w:val="Footer"/>
      <w:jc w:val="center"/>
    </w:pPr>
    <w:r>
      <w:t>Phone: 865-888-9494 Fax: 865-444-7672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D16EA" w14:textId="77777777" w:rsidR="00D96BD7" w:rsidRDefault="00D96BD7" w:rsidP="00255E19">
      <w:pPr>
        <w:spacing w:after="0" w:line="240" w:lineRule="auto"/>
      </w:pPr>
      <w:r>
        <w:separator/>
      </w:r>
    </w:p>
  </w:footnote>
  <w:footnote w:type="continuationSeparator" w:id="0">
    <w:p w14:paraId="07C52221" w14:textId="77777777" w:rsidR="00D96BD7" w:rsidRDefault="00D96BD7" w:rsidP="00255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DA853" w14:textId="77777777" w:rsidR="00D73616" w:rsidRPr="007D5ABC" w:rsidRDefault="0015297D" w:rsidP="0015297D">
    <w:pPr>
      <w:pStyle w:val="Header"/>
      <w:jc w:val="center"/>
      <w:rPr>
        <w:sz w:val="28"/>
        <w:szCs w:val="32"/>
      </w:rPr>
    </w:pPr>
    <w:r>
      <w:rPr>
        <w:noProof/>
      </w:rPr>
      <w:drawing>
        <wp:inline distT="0" distB="0" distL="0" distR="0" wp14:anchorId="10F905ED" wp14:editId="3C65177C">
          <wp:extent cx="2533650" cy="9366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533650" cy="9366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E19"/>
    <w:rsid w:val="00100923"/>
    <w:rsid w:val="0015297D"/>
    <w:rsid w:val="001943DA"/>
    <w:rsid w:val="001A6298"/>
    <w:rsid w:val="001D6627"/>
    <w:rsid w:val="001D7B42"/>
    <w:rsid w:val="00255E19"/>
    <w:rsid w:val="002A6167"/>
    <w:rsid w:val="003E212C"/>
    <w:rsid w:val="00444C08"/>
    <w:rsid w:val="0055376E"/>
    <w:rsid w:val="00660335"/>
    <w:rsid w:val="006A5A2A"/>
    <w:rsid w:val="006E53E9"/>
    <w:rsid w:val="006F3470"/>
    <w:rsid w:val="00713602"/>
    <w:rsid w:val="0073133D"/>
    <w:rsid w:val="007D5ABC"/>
    <w:rsid w:val="00855D7B"/>
    <w:rsid w:val="008841A9"/>
    <w:rsid w:val="008C7B67"/>
    <w:rsid w:val="00943839"/>
    <w:rsid w:val="00A66092"/>
    <w:rsid w:val="00AE2BCF"/>
    <w:rsid w:val="00B64360"/>
    <w:rsid w:val="00BC571E"/>
    <w:rsid w:val="00C95744"/>
    <w:rsid w:val="00D0641C"/>
    <w:rsid w:val="00D33825"/>
    <w:rsid w:val="00D73616"/>
    <w:rsid w:val="00D96BD7"/>
    <w:rsid w:val="00DD2203"/>
    <w:rsid w:val="00E50C9C"/>
    <w:rsid w:val="00E54ADD"/>
    <w:rsid w:val="00E90F00"/>
    <w:rsid w:val="00EB54F3"/>
    <w:rsid w:val="00EB600F"/>
    <w:rsid w:val="00F10060"/>
    <w:rsid w:val="00F611EA"/>
    <w:rsid w:val="0FC2500C"/>
    <w:rsid w:val="10BD5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07F2B4"/>
  <w15:chartTrackingRefBased/>
  <w15:docId w15:val="{5D39D9EE-03A4-4DCC-B8CB-F8E46871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255E1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55E1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55E1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5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E19"/>
  </w:style>
  <w:style w:type="paragraph" w:styleId="Footer">
    <w:name w:val="footer"/>
    <w:basedOn w:val="Normal"/>
    <w:link w:val="FooterChar"/>
    <w:uiPriority w:val="99"/>
    <w:unhideWhenUsed/>
    <w:rsid w:val="00255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79144">
      <w:bodyDiv w:val="1"/>
      <w:marLeft w:val="0"/>
      <w:marRight w:val="0"/>
      <w:marTop w:val="0"/>
      <w:marBottom w:val="0"/>
      <w:divBdr>
        <w:top w:val="none" w:sz="0" w:space="0" w:color="auto"/>
        <w:left w:val="none" w:sz="0" w:space="0" w:color="auto"/>
        <w:bottom w:val="none" w:sz="0" w:space="0" w:color="auto"/>
        <w:right w:val="none" w:sz="0" w:space="0" w:color="auto"/>
      </w:divBdr>
    </w:div>
    <w:div w:id="193960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8AE6BA1D5FDB46970D9409685AEFBB" ma:contentTypeVersion="7" ma:contentTypeDescription="Create a new document." ma:contentTypeScope="" ma:versionID="7d4bdd5dda287c3ad77c096bd2deb3b6">
  <xsd:schema xmlns:xsd="http://www.w3.org/2001/XMLSchema" xmlns:xs="http://www.w3.org/2001/XMLSchema" xmlns:p="http://schemas.microsoft.com/office/2006/metadata/properties" xmlns:ns2="5377df59-3cce-4287-9890-0a750e755f6d" xmlns:ns3="1ad5c9cc-17bd-4589-84bf-f9dc52e3c0cc" targetNamespace="http://schemas.microsoft.com/office/2006/metadata/properties" ma:root="true" ma:fieldsID="42a7da04704e650fc5b5f9227c385880" ns2:_="" ns3:_="">
    <xsd:import namespace="5377df59-3cce-4287-9890-0a750e755f6d"/>
    <xsd:import namespace="1ad5c9cc-17bd-4589-84bf-f9dc52e3c0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7df59-3cce-4287-9890-0a750e755f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d5c9cc-17bd-4589-84bf-f9dc52e3c0c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83AB9A-D94E-4C06-AD2D-4A8D5AEEAC3C}">
  <ds:schemaRefs>
    <ds:schemaRef ds:uri="http://schemas.microsoft.com/sharepoint/v3/contenttype/forms"/>
  </ds:schemaRefs>
</ds:datastoreItem>
</file>

<file path=customXml/itemProps2.xml><?xml version="1.0" encoding="utf-8"?>
<ds:datastoreItem xmlns:ds="http://schemas.openxmlformats.org/officeDocument/2006/customXml" ds:itemID="{6E41880A-37C8-4048-BB2B-F7A29384A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7df59-3cce-4287-9890-0a750e755f6d"/>
    <ds:schemaRef ds:uri="1ad5c9cc-17bd-4589-84bf-f9dc52e3c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74F2A-E9DE-48B3-AF60-618B7BDAB2AC}">
  <ds:schemaRefs>
    <ds:schemaRef ds:uri="http://schemas.openxmlformats.org/package/2006/metadata/core-properties"/>
    <ds:schemaRef ds:uri="http://purl.org/dc/elements/1.1/"/>
    <ds:schemaRef ds:uri="http://www.w3.org/XML/1998/namespace"/>
    <ds:schemaRef ds:uri="http://schemas.microsoft.com/office/infopath/2007/PartnerControls"/>
    <ds:schemaRef ds:uri="5377df59-3cce-4287-9890-0a750e755f6d"/>
    <ds:schemaRef ds:uri="http://purl.org/dc/terms/"/>
    <ds:schemaRef ds:uri="http://schemas.microsoft.com/office/2006/documentManagement/types"/>
    <ds:schemaRef ds:uri="1ad5c9cc-17bd-4589-84bf-f9dc52e3c0cc"/>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Tayman</dc:creator>
  <cp:keywords/>
  <dc:description/>
  <cp:lastModifiedBy>Kathy Broggy</cp:lastModifiedBy>
  <cp:revision>2</cp:revision>
  <dcterms:created xsi:type="dcterms:W3CDTF">2018-04-25T13:57:00Z</dcterms:created>
  <dcterms:modified xsi:type="dcterms:W3CDTF">2018-04-25T13:57:00Z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0x010100428AE6BA1D5FDB46970D9409685AEFBB</vt:lpwstr>
  </property>
</Properties>
</file>