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vertAnchor="text" w:horzAnchor="margin" w:tblpY="6131"/>
        <w:tblOverlap w:val="never"/>
        <w:tblW w:w="9418" w:type="dxa"/>
        <w:tblInd w:w="0" w:type="dxa"/>
        <w:tblCellMar>
          <w:top w:w="4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4349"/>
        <w:gridCol w:w="2880"/>
        <w:gridCol w:w="2189"/>
      </w:tblGrid>
      <w:tr w:rsidR="006F0588" w:rsidRPr="006F0588" w14:paraId="0F524FDB" w14:textId="77777777" w:rsidTr="54FC91B9">
        <w:trPr>
          <w:trHeight w:val="758"/>
        </w:trPr>
        <w:tc>
          <w:tcPr>
            <w:tcW w:w="43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F203660" w14:textId="77777777" w:rsidR="006F0588" w:rsidRPr="006F0588" w:rsidRDefault="006F0588" w:rsidP="00C62FA0">
            <w:pPr>
              <w:rPr>
                <w:sz w:val="24"/>
                <w:szCs w:val="24"/>
              </w:rPr>
            </w:pPr>
            <w:r>
              <w:rPr>
                <w:rFonts w:eastAsia="Verdana"/>
                <w:b/>
                <w:sz w:val="24"/>
                <w:szCs w:val="24"/>
              </w:rPr>
              <w:t>R</w:t>
            </w:r>
            <w:r w:rsidRPr="006F0588">
              <w:rPr>
                <w:rFonts w:eastAsia="Verdana"/>
                <w:b/>
                <w:sz w:val="24"/>
                <w:szCs w:val="24"/>
              </w:rPr>
              <w:t>eferring Physician:</w:t>
            </w:r>
            <w:r w:rsidRPr="006F0588">
              <w:rPr>
                <w:rFonts w:eastAsia="Verdana"/>
                <w:sz w:val="24"/>
                <w:szCs w:val="24"/>
              </w:rPr>
              <w:t xml:space="preserve">                                      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72A6659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FE2A697" w14:textId="77777777" w:rsidR="006F0588" w:rsidRPr="006F0588" w:rsidRDefault="006F0588" w:rsidP="00C62FA0">
            <w:pPr>
              <w:rPr>
                <w:rFonts w:eastAsia="Times New Roman"/>
                <w:bCs/>
                <w:sz w:val="24"/>
                <w:szCs w:val="24"/>
              </w:rPr>
            </w:pPr>
            <w:r w:rsidRPr="006F0588">
              <w:rPr>
                <w:rFonts w:ascii="Segoe UI Symbol" w:eastAsia="Times New Roman" w:hAnsi="Segoe UI Symbol" w:cs="Segoe UI Symbol"/>
                <w:bCs/>
                <w:sz w:val="24"/>
                <w:szCs w:val="24"/>
              </w:rPr>
              <w:t>❑</w:t>
            </w:r>
            <w:r w:rsidRPr="006F0588">
              <w:rPr>
                <w:rFonts w:eastAsia="Times New Roman"/>
                <w:bCs/>
                <w:sz w:val="24"/>
                <w:szCs w:val="24"/>
              </w:rPr>
              <w:t xml:space="preserve"> Primary Care</w:t>
            </w:r>
          </w:p>
          <w:p w14:paraId="431ABB5D" w14:textId="77777777" w:rsidR="006F0588" w:rsidRPr="006F0588" w:rsidRDefault="006F0588" w:rsidP="00C62FA0">
            <w:pPr>
              <w:rPr>
                <w:sz w:val="24"/>
                <w:szCs w:val="24"/>
              </w:rPr>
            </w:pPr>
            <w:r w:rsidRPr="006F0588">
              <w:rPr>
                <w:rFonts w:ascii="Segoe UI Symbol" w:eastAsia="Times New Roman" w:hAnsi="Segoe UI Symbol" w:cs="Segoe UI Symbol"/>
                <w:bCs/>
                <w:sz w:val="24"/>
                <w:szCs w:val="24"/>
              </w:rPr>
              <w:t>❑</w:t>
            </w:r>
            <w:r w:rsidRPr="006F0588">
              <w:rPr>
                <w:rFonts w:eastAsia="Times New Roman"/>
                <w:bCs/>
                <w:sz w:val="24"/>
                <w:szCs w:val="24"/>
              </w:rPr>
              <w:t xml:space="preserve"> Other: __________</w:t>
            </w:r>
          </w:p>
        </w:tc>
      </w:tr>
      <w:tr w:rsidR="006F0588" w:rsidRPr="006F0588" w14:paraId="5558C4D4" w14:textId="77777777" w:rsidTr="54FC91B9">
        <w:trPr>
          <w:trHeight w:val="374"/>
        </w:trPr>
        <w:tc>
          <w:tcPr>
            <w:tcW w:w="43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4E0ED0C" w14:textId="77777777" w:rsidR="006F0588" w:rsidRPr="006F0588" w:rsidRDefault="006F0588" w:rsidP="00C62FA0">
            <w:pPr>
              <w:spacing w:after="115"/>
              <w:ind w:left="29"/>
              <w:rPr>
                <w:rFonts w:eastAsia="Verdana"/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 Address: </w:t>
            </w:r>
          </w:p>
          <w:p w14:paraId="0A37501D" w14:textId="77777777" w:rsidR="006F0588" w:rsidRPr="006F0588" w:rsidRDefault="006F0588" w:rsidP="00C62FA0">
            <w:pPr>
              <w:spacing w:after="115"/>
              <w:ind w:left="29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DAB6C7B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2EB378F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  <w:tr w:rsidR="006F0588" w:rsidRPr="006F0588" w14:paraId="5AAF0CAF" w14:textId="77777777" w:rsidTr="54FC91B9">
        <w:trPr>
          <w:trHeight w:val="370"/>
        </w:trPr>
        <w:tc>
          <w:tcPr>
            <w:tcW w:w="43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114D5D0" w14:textId="77777777" w:rsidR="006F0588" w:rsidRPr="006F0588" w:rsidRDefault="006F0588" w:rsidP="00C62FA0">
            <w:pPr>
              <w:spacing w:after="110"/>
              <w:rPr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Contact telephone: Office: 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943491F" w14:textId="77777777" w:rsidR="006F0588" w:rsidRPr="006F0588" w:rsidRDefault="006F0588" w:rsidP="00C62FA0">
            <w:pPr>
              <w:tabs>
                <w:tab w:val="center" w:pos="1440"/>
                <w:tab w:val="center" w:pos="2160"/>
              </w:tabs>
              <w:rPr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Fax: 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A05A809" w14:textId="77777777" w:rsidR="006F0588" w:rsidRPr="006F0588" w:rsidRDefault="006F0588" w:rsidP="00C62FA0">
            <w:pPr>
              <w:rPr>
                <w:rFonts w:eastAsia="Verdana"/>
                <w:sz w:val="24"/>
                <w:szCs w:val="24"/>
              </w:rPr>
            </w:pPr>
          </w:p>
          <w:p w14:paraId="5A39BBE3" w14:textId="77777777" w:rsidR="006F0588" w:rsidRPr="006F0588" w:rsidRDefault="006F0588" w:rsidP="00C62FA0">
            <w:pPr>
              <w:rPr>
                <w:rFonts w:eastAsia="Verdana"/>
                <w:sz w:val="24"/>
                <w:szCs w:val="24"/>
              </w:rPr>
            </w:pPr>
          </w:p>
          <w:p w14:paraId="41C8F396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  <w:tr w:rsidR="006F0588" w:rsidRPr="006F0588" w14:paraId="5719E434" w14:textId="77777777" w:rsidTr="54FC91B9">
        <w:trPr>
          <w:trHeight w:val="514"/>
        </w:trPr>
        <w:tc>
          <w:tcPr>
            <w:tcW w:w="43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9D6B04F" w14:textId="77777777" w:rsidR="006F0588" w:rsidRPr="006F0588" w:rsidRDefault="006F0588" w:rsidP="00C62FA0">
            <w:pPr>
              <w:ind w:left="29"/>
              <w:rPr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 </w:t>
            </w:r>
          </w:p>
          <w:p w14:paraId="0199DFEA" w14:textId="77777777" w:rsidR="006F0588" w:rsidRPr="006F0588" w:rsidRDefault="006F0588" w:rsidP="00C62FA0">
            <w:pPr>
              <w:tabs>
                <w:tab w:val="center" w:pos="2909"/>
                <w:tab w:val="center" w:pos="3629"/>
              </w:tabs>
              <w:rPr>
                <w:sz w:val="24"/>
                <w:szCs w:val="24"/>
              </w:rPr>
            </w:pPr>
            <w:r w:rsidRPr="006F0588">
              <w:rPr>
                <w:rFonts w:eastAsia="Verdana"/>
                <w:b/>
                <w:sz w:val="24"/>
                <w:szCs w:val="24"/>
              </w:rPr>
              <w:t>Primary Insurance Information</w:t>
            </w:r>
            <w:r w:rsidRPr="006F0588">
              <w:rPr>
                <w:rFonts w:eastAsia="Verdana"/>
                <w:sz w:val="24"/>
                <w:szCs w:val="24"/>
              </w:rPr>
              <w:t xml:space="preserve">: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2A3D3EC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D0B940D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  <w:tr w:rsidR="006F0588" w:rsidRPr="006F0588" w14:paraId="735A40C4" w14:textId="77777777" w:rsidTr="54FC91B9">
        <w:trPr>
          <w:trHeight w:val="370"/>
        </w:trPr>
        <w:tc>
          <w:tcPr>
            <w:tcW w:w="43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C26C416" w14:textId="77777777" w:rsidR="003F522E" w:rsidRPr="006F0588" w:rsidRDefault="00DF175B" w:rsidP="003F522E">
            <w:pPr>
              <w:spacing w:after="115"/>
              <w:ind w:left="29"/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Company:</w:t>
            </w:r>
            <w:r w:rsidR="003F5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A0116FC" w14:textId="4F546554" w:rsidR="006F0588" w:rsidRPr="006F0588" w:rsidRDefault="54FC91B9" w:rsidP="54FC91B9">
            <w:pPr>
              <w:rPr>
                <w:sz w:val="24"/>
                <w:szCs w:val="24"/>
              </w:rPr>
            </w:pPr>
            <w:r w:rsidRPr="54FC91B9">
              <w:rPr>
                <w:rFonts w:eastAsia="Verdana"/>
                <w:sz w:val="24"/>
                <w:szCs w:val="24"/>
              </w:rPr>
              <w:t>Name of Insured: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E27B00A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  <w:tr w:rsidR="006F0588" w:rsidRPr="006F0588" w14:paraId="3C68E569" w14:textId="77777777" w:rsidTr="54FC91B9">
        <w:trPr>
          <w:trHeight w:val="374"/>
        </w:trPr>
        <w:tc>
          <w:tcPr>
            <w:tcW w:w="43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A65A416" w14:textId="77777777" w:rsidR="00DF175B" w:rsidRDefault="00DF175B" w:rsidP="00DF175B">
            <w:pPr>
              <w:spacing w:after="115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Number: _____________________</w:t>
            </w:r>
          </w:p>
          <w:p w14:paraId="5AE72D23" w14:textId="77777777" w:rsidR="006F0588" w:rsidRPr="006F0588" w:rsidRDefault="00DF175B" w:rsidP="00DF175B">
            <w:pPr>
              <w:spacing w:after="115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Number: _____________________</w:t>
            </w:r>
            <w:r w:rsidR="006F0588"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="006F0588"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="006F0588"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0061E4C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4EAFD9C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</w:tbl>
    <w:p w14:paraId="37124629" w14:textId="3621A29F" w:rsidR="0088130B" w:rsidRPr="000B0A2E" w:rsidRDefault="006F0588" w:rsidP="0088130B">
      <w:pPr>
        <w:spacing w:after="0"/>
        <w:jc w:val="center"/>
        <w:rPr>
          <w:rFonts w:eastAsia="Verdana"/>
          <w:b/>
          <w:sz w:val="28"/>
          <w:szCs w:val="28"/>
        </w:rPr>
      </w:pPr>
      <w:r w:rsidRPr="000B0A2E">
        <w:rPr>
          <w:rFonts w:eastAsia="Verdana"/>
          <w:b/>
          <w:sz w:val="28"/>
          <w:szCs w:val="28"/>
        </w:rPr>
        <w:t>Referral Form</w:t>
      </w:r>
    </w:p>
    <w:p w14:paraId="0A3D4068" w14:textId="1FC72FBB" w:rsidR="006F0588" w:rsidRPr="006F0588" w:rsidRDefault="006F0588" w:rsidP="006F0588">
      <w:pPr>
        <w:spacing w:after="0"/>
        <w:rPr>
          <w:rFonts w:eastAsia="Verdana"/>
          <w:sz w:val="24"/>
          <w:szCs w:val="24"/>
        </w:rPr>
      </w:pPr>
      <w:r w:rsidRPr="006F0588">
        <w:rPr>
          <w:rFonts w:eastAsia="Verdana"/>
          <w:sz w:val="24"/>
          <w:szCs w:val="24"/>
        </w:rPr>
        <w:t xml:space="preserve">It is our policy that all </w:t>
      </w:r>
      <w:r w:rsidR="00FC7F69" w:rsidRPr="006F0588">
        <w:rPr>
          <w:rFonts w:eastAsia="Verdana"/>
          <w:sz w:val="24"/>
          <w:szCs w:val="24"/>
        </w:rPr>
        <w:t>patients</w:t>
      </w:r>
      <w:r w:rsidRPr="006F0588">
        <w:rPr>
          <w:rFonts w:eastAsia="Verdana"/>
          <w:sz w:val="24"/>
          <w:szCs w:val="24"/>
        </w:rPr>
        <w:t xml:space="preserve"> have a referral from their primary care provider and must have an ongoing relationship with this provider. Please include any chart notes or diagnostic reports from the last 6-9 months to support this referra</w:t>
      </w:r>
      <w:r w:rsidR="009E212B">
        <w:rPr>
          <w:rFonts w:eastAsia="Verdana"/>
          <w:sz w:val="24"/>
          <w:szCs w:val="24"/>
        </w:rPr>
        <w:t>l, insurance cards, labs (BMP or CMP and A1C), and an updated medications list. We will not review the referral until the information listed above is sent.</w:t>
      </w:r>
    </w:p>
    <w:p w14:paraId="3656B9AB" w14:textId="77777777" w:rsidR="006F0588" w:rsidRPr="006F0588" w:rsidRDefault="006F0588" w:rsidP="006F0588">
      <w:pPr>
        <w:spacing w:after="0"/>
        <w:rPr>
          <w:rFonts w:eastAsia="Verdana"/>
          <w:b/>
          <w:sz w:val="24"/>
          <w:szCs w:val="24"/>
        </w:rPr>
      </w:pPr>
    </w:p>
    <w:p w14:paraId="769CA53A" w14:textId="77777777" w:rsidR="006F0588" w:rsidRPr="006F0588" w:rsidRDefault="006F0588" w:rsidP="006F0588">
      <w:pPr>
        <w:spacing w:after="0"/>
        <w:rPr>
          <w:sz w:val="24"/>
          <w:szCs w:val="24"/>
        </w:rPr>
      </w:pPr>
      <w:r w:rsidRPr="006F0588">
        <w:rPr>
          <w:rFonts w:eastAsia="Verdana"/>
          <w:b/>
          <w:sz w:val="24"/>
          <w:szCs w:val="24"/>
        </w:rPr>
        <w:t xml:space="preserve">Date of referral: </w:t>
      </w:r>
      <w:r w:rsidRPr="006F0588">
        <w:rPr>
          <w:rFonts w:eastAsia="Verdana"/>
          <w:sz w:val="24"/>
          <w:szCs w:val="24"/>
        </w:rPr>
        <w:t>______________</w:t>
      </w:r>
    </w:p>
    <w:p w14:paraId="45FB0818" w14:textId="77777777" w:rsidR="006F0588" w:rsidRPr="006F0588" w:rsidRDefault="006F0588" w:rsidP="006F0588">
      <w:pPr>
        <w:spacing w:after="118"/>
        <w:rPr>
          <w:sz w:val="24"/>
          <w:szCs w:val="24"/>
        </w:rPr>
      </w:pPr>
    </w:p>
    <w:p w14:paraId="19211DDA" w14:textId="77777777" w:rsidR="006F0588" w:rsidRPr="006F0588" w:rsidRDefault="006F0588" w:rsidP="006F0588">
      <w:pPr>
        <w:spacing w:after="118"/>
        <w:rPr>
          <w:rFonts w:eastAsia="Verdana"/>
          <w:b/>
          <w:sz w:val="24"/>
          <w:szCs w:val="24"/>
        </w:rPr>
      </w:pPr>
      <w:r w:rsidRPr="006F0588">
        <w:rPr>
          <w:rFonts w:eastAsia="Verdana"/>
          <w:b/>
          <w:sz w:val="24"/>
          <w:szCs w:val="24"/>
        </w:rPr>
        <w:t>REASON FOR REFERRAL</w:t>
      </w:r>
      <w:r w:rsidRPr="006F0588">
        <w:rPr>
          <w:rFonts w:eastAsia="Times New Roman"/>
          <w:b/>
          <w:i/>
          <w:sz w:val="24"/>
          <w:szCs w:val="24"/>
        </w:rPr>
        <w:t>:</w:t>
      </w:r>
      <w:r w:rsidRPr="006F0588">
        <w:rPr>
          <w:rFonts w:eastAsia="Verdana"/>
          <w:b/>
          <w:sz w:val="24"/>
          <w:szCs w:val="24"/>
        </w:rPr>
        <w:t xml:space="preserve"> </w:t>
      </w:r>
      <w:r w:rsidRPr="006F0588">
        <w:rPr>
          <w:rFonts w:eastAsia="Verdana"/>
          <w:sz w:val="24"/>
          <w:szCs w:val="24"/>
        </w:rPr>
        <w:t>_____________________________________________</w:t>
      </w:r>
    </w:p>
    <w:tbl>
      <w:tblPr>
        <w:tblStyle w:val="TableGrid1"/>
        <w:tblW w:w="9418" w:type="dxa"/>
        <w:tblInd w:w="-29" w:type="dxa"/>
        <w:tblCellMar>
          <w:top w:w="8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4349"/>
        <w:gridCol w:w="5069"/>
      </w:tblGrid>
      <w:tr w:rsidR="006F0588" w:rsidRPr="006F0588" w14:paraId="5DF71AD5" w14:textId="77777777" w:rsidTr="00C62FA0">
        <w:trPr>
          <w:trHeight w:val="398"/>
        </w:trPr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23EBD9" w14:textId="77777777" w:rsidR="006F0588" w:rsidRPr="006F0588" w:rsidRDefault="006F0588" w:rsidP="00C62FA0">
            <w:pPr>
              <w:spacing w:after="120"/>
              <w:ind w:left="29"/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 xml:space="preserve">Patient Name:  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49F31CB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  <w:tr w:rsidR="006F0588" w:rsidRPr="006F0588" w14:paraId="4BE69D6A" w14:textId="77777777" w:rsidTr="00C62FA0">
        <w:trPr>
          <w:trHeight w:val="370"/>
        </w:trPr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90457" w14:textId="77777777" w:rsidR="006F0588" w:rsidRPr="006F0588" w:rsidRDefault="006F0588" w:rsidP="00C62FA0">
            <w:pPr>
              <w:spacing w:after="110"/>
              <w:ind w:left="29"/>
              <w:rPr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  </w:t>
            </w:r>
            <w:r w:rsidRPr="006F0588">
              <w:rPr>
                <w:rFonts w:ascii="Segoe UI Symbol" w:eastAsia="Times New Roman" w:hAnsi="Segoe UI Symbol" w:cs="Segoe UI Symbol"/>
                <w:bCs/>
                <w:sz w:val="24"/>
                <w:szCs w:val="24"/>
              </w:rPr>
              <w:t>❑</w:t>
            </w:r>
            <w:r w:rsidRPr="006F058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 xml:space="preserve">Male </w:t>
            </w:r>
            <w:r w:rsidRPr="006F0588">
              <w:rPr>
                <w:rFonts w:ascii="Segoe UI Symbol" w:eastAsia="Times New Roman" w:hAnsi="Segoe UI Symbol" w:cs="Segoe UI Symbol"/>
                <w:bCs/>
                <w:sz w:val="24"/>
                <w:szCs w:val="24"/>
              </w:rPr>
              <w:t>❑</w:t>
            </w:r>
            <w:r w:rsidRPr="006F0588">
              <w:rPr>
                <w:rFonts w:eastAsia="Verdana"/>
                <w:sz w:val="24"/>
                <w:szCs w:val="24"/>
              </w:rPr>
              <w:t>Female</w:t>
            </w:r>
            <w:proofErr w:type="gramStart"/>
            <w:r w:rsidRPr="006F0588">
              <w:rPr>
                <w:rFonts w:eastAsia="Verdana"/>
                <w:sz w:val="24"/>
                <w:szCs w:val="24"/>
              </w:rPr>
              <w:tab/>
              <w:t xml:space="preserve">  </w:t>
            </w:r>
            <w:r w:rsidRPr="006F0588">
              <w:rPr>
                <w:rFonts w:eastAsia="Verdana"/>
                <w:sz w:val="24"/>
                <w:szCs w:val="24"/>
              </w:rPr>
              <w:tab/>
            </w:r>
            <w:proofErr w:type="gramEnd"/>
            <w:r w:rsidRPr="006F0588">
              <w:rPr>
                <w:rFonts w:eastAsia="Verdana"/>
                <w:sz w:val="24"/>
                <w:szCs w:val="24"/>
              </w:rPr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181803" w14:textId="77777777" w:rsidR="006F0588" w:rsidRPr="006F0588" w:rsidRDefault="006F0588" w:rsidP="00C62FA0">
            <w:pPr>
              <w:rPr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Date of birth: </w:t>
            </w:r>
          </w:p>
        </w:tc>
      </w:tr>
      <w:tr w:rsidR="006F0588" w:rsidRPr="006F0588" w14:paraId="5BB5FE37" w14:textId="77777777" w:rsidTr="00C62FA0">
        <w:trPr>
          <w:trHeight w:val="370"/>
        </w:trPr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95C358" w14:textId="77777777" w:rsidR="006F0588" w:rsidRPr="006F0588" w:rsidRDefault="006F0588" w:rsidP="00C62FA0">
            <w:pPr>
              <w:spacing w:after="110"/>
              <w:ind w:left="29"/>
              <w:rPr>
                <w:rFonts w:eastAsia="Verdana"/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 Patient’s address: </w:t>
            </w:r>
          </w:p>
          <w:p w14:paraId="53128261" w14:textId="77777777" w:rsidR="006F0588" w:rsidRPr="006F0588" w:rsidRDefault="006F0588" w:rsidP="00C62FA0">
            <w:pPr>
              <w:spacing w:after="110"/>
              <w:ind w:left="29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486C05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  <w:tr w:rsidR="006F0588" w:rsidRPr="006F0588" w14:paraId="050A1388" w14:textId="77777777" w:rsidTr="00C62FA0">
        <w:trPr>
          <w:trHeight w:val="370"/>
        </w:trPr>
        <w:tc>
          <w:tcPr>
            <w:tcW w:w="4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1B7CF" w14:textId="77777777" w:rsidR="006F0588" w:rsidRPr="006F0588" w:rsidRDefault="006F0588" w:rsidP="00C62FA0">
            <w:pPr>
              <w:spacing w:after="110"/>
              <w:ind w:left="29"/>
              <w:rPr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 Telephone: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Home: 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9681FE" w14:textId="77777777" w:rsidR="006F0588" w:rsidRPr="006F0588" w:rsidRDefault="006F0588" w:rsidP="00C62FA0">
            <w:pPr>
              <w:tabs>
                <w:tab w:val="center" w:pos="1440"/>
                <w:tab w:val="center" w:pos="2160"/>
                <w:tab w:val="center" w:pos="3109"/>
              </w:tabs>
              <w:rPr>
                <w:rFonts w:eastAsia="Verdana"/>
                <w:sz w:val="24"/>
                <w:szCs w:val="24"/>
              </w:rPr>
            </w:pPr>
            <w:r w:rsidRPr="006F0588">
              <w:rPr>
                <w:rFonts w:eastAsia="Verdana"/>
                <w:sz w:val="24"/>
                <w:szCs w:val="24"/>
              </w:rPr>
              <w:t xml:space="preserve">Work: 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 </w:t>
            </w:r>
            <w:r w:rsidRPr="006F0588">
              <w:rPr>
                <w:rFonts w:eastAsia="Verdana"/>
                <w:sz w:val="24"/>
                <w:szCs w:val="24"/>
              </w:rPr>
              <w:tab/>
              <w:t xml:space="preserve">Cell: </w:t>
            </w:r>
          </w:p>
          <w:p w14:paraId="4101652C" w14:textId="77777777" w:rsidR="006F0588" w:rsidRPr="006F0588" w:rsidRDefault="006F0588" w:rsidP="00C62FA0">
            <w:pPr>
              <w:rPr>
                <w:sz w:val="24"/>
                <w:szCs w:val="24"/>
              </w:rPr>
            </w:pPr>
          </w:p>
        </w:tc>
      </w:tr>
    </w:tbl>
    <w:p w14:paraId="4B99056E" w14:textId="77777777" w:rsidR="006F0588" w:rsidRPr="006F0588" w:rsidRDefault="006F0588" w:rsidP="006F0588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</w:rPr>
      </w:pPr>
    </w:p>
    <w:sectPr w:rsidR="006F0588" w:rsidRPr="006F0588" w:rsidSect="0088130B">
      <w:headerReference w:type="default" r:id="rId9"/>
      <w:footerReference w:type="default" r:id="rId10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0971" w14:textId="77777777" w:rsidR="00782F9B" w:rsidRDefault="00782F9B" w:rsidP="00255E19">
      <w:pPr>
        <w:spacing w:after="0" w:line="240" w:lineRule="auto"/>
      </w:pPr>
      <w:r>
        <w:separator/>
      </w:r>
    </w:p>
  </w:endnote>
  <w:endnote w:type="continuationSeparator" w:id="0">
    <w:p w14:paraId="76333A0A" w14:textId="77777777" w:rsidR="00782F9B" w:rsidRDefault="00782F9B" w:rsidP="0025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11F8" w14:textId="1F3887B0" w:rsidR="006E53E9" w:rsidRDefault="39285583" w:rsidP="006E53E9">
    <w:pPr>
      <w:pStyle w:val="Footer"/>
      <w:jc w:val="center"/>
    </w:pPr>
    <w:r>
      <w:t xml:space="preserve">1400 Dowell Springs Blvd, Suite 340 Knoxville, TN 37909 </w:t>
    </w:r>
  </w:p>
  <w:p w14:paraId="1A9BFBA4" w14:textId="77777777" w:rsidR="00D0641C" w:rsidRPr="006E53E9" w:rsidRDefault="006E53E9" w:rsidP="006E53E9">
    <w:pPr>
      <w:pStyle w:val="Footer"/>
      <w:jc w:val="center"/>
    </w:pPr>
    <w:r>
      <w:t>Phone: 865-888-9494 Fax: 865-444-7672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B0D3" w14:textId="77777777" w:rsidR="00782F9B" w:rsidRDefault="00782F9B" w:rsidP="00255E19">
      <w:pPr>
        <w:spacing w:after="0" w:line="240" w:lineRule="auto"/>
      </w:pPr>
      <w:r>
        <w:separator/>
      </w:r>
    </w:p>
  </w:footnote>
  <w:footnote w:type="continuationSeparator" w:id="0">
    <w:p w14:paraId="06F35457" w14:textId="77777777" w:rsidR="00782F9B" w:rsidRDefault="00782F9B" w:rsidP="0025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52E12803" w:rsidR="00255E19" w:rsidRPr="00E50C9C" w:rsidRDefault="005C0380" w:rsidP="00E50C9C">
    <w:pPr>
      <w:pStyle w:val="Header"/>
      <w:jc w:val="center"/>
    </w:pPr>
    <w:r>
      <w:rPr>
        <w:noProof/>
      </w:rPr>
      <w:drawing>
        <wp:inline distT="0" distB="0" distL="0" distR="0" wp14:anchorId="22C8E2D5" wp14:editId="478A5C49">
          <wp:extent cx="1988565" cy="1314450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540" cy="1321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19"/>
    <w:rsid w:val="000B0A2E"/>
    <w:rsid w:val="00100923"/>
    <w:rsid w:val="001049AD"/>
    <w:rsid w:val="0011088C"/>
    <w:rsid w:val="001943DA"/>
    <w:rsid w:val="001A6298"/>
    <w:rsid w:val="001D6627"/>
    <w:rsid w:val="00255E19"/>
    <w:rsid w:val="002D67A0"/>
    <w:rsid w:val="002F4738"/>
    <w:rsid w:val="003F522E"/>
    <w:rsid w:val="005C0380"/>
    <w:rsid w:val="00660335"/>
    <w:rsid w:val="006A5A2A"/>
    <w:rsid w:val="006E53E9"/>
    <w:rsid w:val="006F0588"/>
    <w:rsid w:val="0073133D"/>
    <w:rsid w:val="00782F9B"/>
    <w:rsid w:val="007A750E"/>
    <w:rsid w:val="0088130B"/>
    <w:rsid w:val="008841A9"/>
    <w:rsid w:val="00995824"/>
    <w:rsid w:val="009E212B"/>
    <w:rsid w:val="00A66092"/>
    <w:rsid w:val="00AD6EBA"/>
    <w:rsid w:val="00AE2BCF"/>
    <w:rsid w:val="00B64360"/>
    <w:rsid w:val="00C818EF"/>
    <w:rsid w:val="00D0641C"/>
    <w:rsid w:val="00D33825"/>
    <w:rsid w:val="00DF175B"/>
    <w:rsid w:val="00E50C9C"/>
    <w:rsid w:val="00F10060"/>
    <w:rsid w:val="00F17C54"/>
    <w:rsid w:val="00FC7F69"/>
    <w:rsid w:val="39285583"/>
    <w:rsid w:val="54FC9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D1E47"/>
  <w15:chartTrackingRefBased/>
  <w15:docId w15:val="{5D39D9EE-03A4-4DCC-B8CB-F8E46871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A0"/>
    <w:rPr>
      <w:rFonts w:ascii="Calibri" w:eastAsia="Calibri" w:hAnsi="Calibri" w:cs="Calibri"/>
      <w:color w:val="000000"/>
    </w:rPr>
  </w:style>
  <w:style w:type="paragraph" w:styleId="Heading4">
    <w:name w:val="heading 4"/>
    <w:basedOn w:val="Normal"/>
    <w:link w:val="Heading4Char"/>
    <w:uiPriority w:val="9"/>
    <w:qFormat/>
    <w:rsid w:val="00255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5E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55E19"/>
  </w:style>
  <w:style w:type="paragraph" w:styleId="Footer">
    <w:name w:val="footer"/>
    <w:basedOn w:val="Normal"/>
    <w:link w:val="Foot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255E19"/>
  </w:style>
  <w:style w:type="table" w:customStyle="1" w:styleId="TableGrid1">
    <w:name w:val="Table Grid1"/>
    <w:rsid w:val="002D67A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A7B4C50554C4B91DAC923605C48DC" ma:contentTypeVersion="7" ma:contentTypeDescription="Create a new document." ma:contentTypeScope="" ma:versionID="8c3d489fb85f07fba628073cc242abc6">
  <xsd:schema xmlns:xsd="http://www.w3.org/2001/XMLSchema" xmlns:xs="http://www.w3.org/2001/XMLSchema" xmlns:p="http://schemas.microsoft.com/office/2006/metadata/properties" xmlns:ns3="7ec74468-4bac-4f07-a760-75b0faa97d98" xmlns:ns4="485699c3-b42f-4bcd-95a0-ec14c279d531" targetNamespace="http://schemas.microsoft.com/office/2006/metadata/properties" ma:root="true" ma:fieldsID="67337128c6f0646d39379a00bffdfb80" ns3:_="" ns4:_="">
    <xsd:import namespace="7ec74468-4bac-4f07-a760-75b0faa97d98"/>
    <xsd:import namespace="485699c3-b42f-4bcd-95a0-ec14c279d5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74468-4bac-4f07-a760-75b0faa97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99c3-b42f-4bcd-95a0-ec14c279d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73F91-0D4E-4CE3-B0F0-06B503F3F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1CCB3-A945-4DF4-8896-0893F5EDDC6C}">
  <ds:schemaRefs>
    <ds:schemaRef ds:uri="http://schemas.microsoft.com/office/2006/documentManagement/types"/>
    <ds:schemaRef ds:uri="http://schemas.microsoft.com/office/infopath/2007/PartnerControls"/>
    <ds:schemaRef ds:uri="7ec74468-4bac-4f07-a760-75b0faa97d9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5699c3-b42f-4bcd-95a0-ec14c279d5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C8C568-17EA-4030-B509-CF6B3BC19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74468-4bac-4f07-a760-75b0faa97d98"/>
    <ds:schemaRef ds:uri="485699c3-b42f-4bcd-95a0-ec14c279d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Tayman</dc:creator>
  <cp:keywords/>
  <dc:description/>
  <cp:lastModifiedBy>Genesis Scheduling</cp:lastModifiedBy>
  <cp:revision>2</cp:revision>
  <cp:lastPrinted>2021-12-30T13:25:00Z</cp:lastPrinted>
  <dcterms:created xsi:type="dcterms:W3CDTF">2022-01-07T16:19:00Z</dcterms:created>
  <dcterms:modified xsi:type="dcterms:W3CDTF">2022-01-07T16:19:00Z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0x010100697A7B4C50554C4B91DAC923605C48DC</vt:lpwstr>
  </property>
</Properties>
</file>